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kern w:val="0"/>
          <w:sz w:val="44"/>
          <w:szCs w:val="44"/>
        </w:rPr>
        <w:t>西安市临潼区公共交通有限公司选聘工作人员岗位需求表</w:t>
      </w:r>
    </w:p>
    <w:tbl>
      <w:tblPr>
        <w:tblStyle w:val="4"/>
        <w:tblpPr w:leftFromText="180" w:rightFromText="180" w:vertAnchor="text" w:horzAnchor="page" w:tblpX="979" w:tblpY="52"/>
        <w:tblOverlap w:val="never"/>
        <w:tblW w:w="150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50"/>
        <w:gridCol w:w="840"/>
        <w:gridCol w:w="4972"/>
        <w:gridCol w:w="7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职能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部门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选</w:t>
            </w:r>
            <w:r>
              <w:rPr>
                <w:rFonts w:hint="eastAsia" w:ascii="黑体" w:hAnsi="黑体" w:eastAsia="黑体"/>
              </w:rPr>
              <w:t>聘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选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聘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人数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岗位任职条件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center" w:pos="464"/>
                <w:tab w:val="left" w:pos="599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年龄35周岁以下，不限男女，身体健康；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eastAsiaTheme="minorEastAsia"/>
              </w:rPr>
              <w:t xml:space="preserve">    </w:t>
            </w: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 xml:space="preserve">全日制专科及以上学历，行政管理、汉语言、管理学等相关专业优先；              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eastAsiaTheme="minorEastAsia"/>
              </w:rPr>
              <w:t xml:space="preserve">    </w:t>
            </w: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熟练使用Office办公软件，有较强的文字处理能力。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负责公司行政文件、综合材料及办公室日常公文的起草、撰写工作，对业务部门相关文件材料修改、校对和文字把关；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修订完善公司公文制度程序，协调处理公文制度中出现的问题，确保公文制度程序规范；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负责公文的收发、传递、督促督办工作；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建立并完善薪酬福利管理及员工绩效管理体系，并组织实施</w:t>
            </w:r>
            <w:r>
              <w:rPr>
                <w:rFonts w:hint="eastAsia" w:asciiTheme="minorEastAsia" w:hAnsiTheme="minorEastAsia" w:eastAsiaTheme="minorEastAsia"/>
              </w:rPr>
              <w:t>；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5.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负责公司劳动关系，签订劳动合同，负责员工档案管理工作。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</w:t>
            </w:r>
          </w:p>
          <w:p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 xml:space="preserve">年龄35周岁以下，不限男女，身体健康； 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全日制专科及以上学历，会计学、金融学、财务管理等相关专业；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具有2年以上会计岗位工作经历；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4.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熟练操作办公软件，熟悉报税系统。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480" w:leftChars="200"/>
              <w:jc w:val="left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负责公司日常财务核算，参与公司的经营管理；</w:t>
            </w:r>
          </w:p>
          <w:p>
            <w:pPr>
              <w:ind w:firstLine="480" w:firstLineChars="200"/>
              <w:jc w:val="left"/>
              <w:rPr>
                <w:rFonts w:hint="eastAsia"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根据公司资金运作情况,合理调配资金,确保公司资金正常运转；</w:t>
            </w:r>
          </w:p>
          <w:p>
            <w:pPr>
              <w:ind w:firstLine="480" w:firstLineChars="200"/>
              <w:jc w:val="left"/>
              <w:rPr>
                <w:rFonts w:hint="eastAsia" w:eastAsiaTheme="minor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熟悉公司经营活动情况、资金动态、营业收入和费用开支的资料并进行分析、提出建议,定期向领导报告；</w:t>
            </w:r>
          </w:p>
          <w:p>
            <w:pPr>
              <w:ind w:firstLine="480" w:firstLineChars="200"/>
              <w:jc w:val="left"/>
              <w:rPr>
                <w:rFonts w:hint="eastAsia" w:eastAsiaTheme="minor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组织各部门编制收支计划，编制公司的月、季、年度营业计划和财务计划，定期对执行情况进行检查分析；</w:t>
            </w:r>
          </w:p>
          <w:p>
            <w:pPr>
              <w:ind w:firstLine="480" w:firstLineChars="200"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负责公司现有资产管理工作，参与公司及各部门对外经济合同的签订。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运营科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运营</w:t>
            </w:r>
          </w:p>
          <w:p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年龄35周岁以下，不限男女，身体健康；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全日制专科及以上学历；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性格坚韧，思维敏捷，具备良好的应变能力和一定抗压能力；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4.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有公交公司安全稽查及相关工作经验者优先。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制定企业战略发展规划；</w:t>
            </w:r>
          </w:p>
          <w:p>
            <w:pPr>
              <w:ind w:left="120" w:leftChars="50" w:firstLine="360" w:firstLineChars="150"/>
              <w:rPr>
                <w:rFonts w:hint="eastAsia"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根据公司生产经营情况，分析研判公司发展现状，提出建议；</w:t>
            </w:r>
          </w:p>
          <w:p>
            <w:pPr>
              <w:ind w:left="120" w:leftChars="50" w:firstLine="360" w:firstLineChars="150"/>
              <w:rPr>
                <w:rFonts w:hint="eastAsia" w:eastAsiaTheme="minor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收集同行业各类相关数据为优化运营模式提供数据支撑；</w:t>
            </w:r>
          </w:p>
          <w:p>
            <w:pPr>
              <w:ind w:left="120" w:leftChars="50" w:firstLine="360" w:firstLineChars="150"/>
              <w:rPr>
                <w:rFonts w:hint="eastAsia" w:eastAsiaTheme="minor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制定营运调度、服务质量管理方面的规章制度；</w:t>
            </w:r>
          </w:p>
          <w:p>
            <w:pPr>
              <w:ind w:left="120" w:leftChars="50" w:firstLine="360" w:firstLineChars="150"/>
              <w:rPr>
                <w:rFonts w:hint="eastAsia" w:eastAsiaTheme="minor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负责营运车辆使用、投放的管理，制定车辆服务设施管理方面的规章制度，并组织检查、轮训业务工作；</w:t>
            </w:r>
          </w:p>
          <w:p>
            <w:pPr>
              <w:ind w:left="120" w:leftChars="50" w:firstLine="360" w:firstLineChars="150"/>
            </w:pPr>
            <w:r>
              <w:rPr>
                <w:rFonts w:hint="eastAsia"/>
              </w:rPr>
              <w:t xml:space="preserve"> 6.负责接待处置有关营运服务方面的来电、来信、来访和新闻舆论界的投诉、批评、表扬。做好上述有关信息的登记、核查、回复、考核等工作。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安技科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安技</w:t>
            </w:r>
          </w:p>
          <w:p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年龄35周岁以下，不限男女，身体健康；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全日制专科及以上学历；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原则性强，具有较强的责任心。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制定适应公司实际运作的公交车辆安全技术管理执行规范；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向公司各营运基层、维修基层提供全方位的技术服务，管理、协调和监督车辆各方面技术管理措施的落实；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制定公司公交车辆“管、用、养、修”以及能源、设备、环保、计量和科研生产工艺标准，指导、协调和监督基础管理工作的落实，确立文明生产秩序；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组织技术力量对车辆维修部门的修理、维护质量和营运基层车辆应用管理、车容车况质量保持状况进行检查；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5.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落实车辆车籍管理、车辆技改、报废更新的全过程技术管理。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调度</w:t>
            </w:r>
          </w:p>
          <w:p>
            <w:pPr>
              <w:jc w:val="center"/>
            </w:pPr>
            <w:r>
              <w:rPr>
                <w:rFonts w:hint="eastAsia"/>
              </w:rPr>
              <w:t>中心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调度</w:t>
            </w:r>
          </w:p>
          <w:p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/>
              </w:rPr>
              <w:t>年龄42周岁以下，不限男女，身体健康；</w:t>
            </w:r>
          </w:p>
          <w:p>
            <w:pPr>
              <w:ind w:firstLine="480" w:firstLineChars="200"/>
              <w:rPr>
                <w:rFonts w:hint="eastAsia" w:eastAsiaTheme="minorEastAsia"/>
              </w:rPr>
            </w:pPr>
            <w:r>
              <w:rPr>
                <w:rFonts w:hint="eastAsia"/>
              </w:rPr>
              <w:t>2.全日制专科及以上学历，运输、交通等相关专业；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3.有良好的沟通协调能力及应变能力，能妥善处理突发事件。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eastAsiaTheme="minorEastAsia"/>
              </w:rPr>
            </w:pPr>
            <w:r>
              <w:rPr>
                <w:rFonts w:hint="eastAsia"/>
              </w:rPr>
              <w:t>1.制定公交调度计划，合理安排车辆，及时反馈车辆人员信息；</w:t>
            </w:r>
          </w:p>
          <w:p>
            <w:pPr>
              <w:ind w:firstLine="480" w:firstLineChars="200"/>
              <w:jc w:val="left"/>
              <w:rPr>
                <w:rFonts w:hint="eastAsia" w:eastAsiaTheme="minorEastAsia"/>
              </w:rPr>
            </w:pPr>
            <w:r>
              <w:rPr>
                <w:rFonts w:hint="eastAsia"/>
              </w:rPr>
              <w:t>2.负责车辆相关信息的整理及记录工作；</w:t>
            </w:r>
          </w:p>
          <w:p>
            <w:pPr>
              <w:ind w:firstLine="480" w:firstLineChars="200"/>
              <w:jc w:val="left"/>
            </w:pPr>
            <w:r>
              <w:rPr>
                <w:rFonts w:hint="eastAsia"/>
              </w:rPr>
              <w:t>3.组织、协调各单位开展车辆年检、节检工作，保障车辆达到交警部门的检验、检查标准；</w:t>
            </w:r>
          </w:p>
        </w:tc>
      </w:tr>
    </w:tbl>
    <w:p>
      <w:pPr>
        <w:spacing w:line="20" w:lineRule="exact"/>
        <w:rPr>
          <w:rFonts w:hint="eastAsia" w:eastAsiaTheme="minorEastAsia"/>
        </w:rPr>
      </w:pPr>
    </w:p>
    <w:sectPr>
      <w:pgSz w:w="16838" w:h="11906" w:orient="landscape"/>
      <w:pgMar w:top="1701" w:right="170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72"/>
    <w:rsid w:val="00277A72"/>
    <w:rsid w:val="0029784D"/>
    <w:rsid w:val="00386E06"/>
    <w:rsid w:val="003A1C2F"/>
    <w:rsid w:val="003A37CB"/>
    <w:rsid w:val="003D2897"/>
    <w:rsid w:val="004B7992"/>
    <w:rsid w:val="005412C2"/>
    <w:rsid w:val="00562A71"/>
    <w:rsid w:val="005761C9"/>
    <w:rsid w:val="00647519"/>
    <w:rsid w:val="009A5FD9"/>
    <w:rsid w:val="009E20B2"/>
    <w:rsid w:val="00A721A2"/>
    <w:rsid w:val="00AD2C4B"/>
    <w:rsid w:val="00B338DE"/>
    <w:rsid w:val="00B556DF"/>
    <w:rsid w:val="00BB01FD"/>
    <w:rsid w:val="00F83229"/>
    <w:rsid w:val="2F5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等线" w:hAnsi="等线" w:eastAsia="等线" w:cs="Arial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等线" w:hAnsi="等线" w:eastAsia="等线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1296</Characters>
  <Lines>10</Lines>
  <Paragraphs>3</Paragraphs>
  <TotalTime>4</TotalTime>
  <ScaleCrop>false</ScaleCrop>
  <LinksUpToDate>false</LinksUpToDate>
  <CharactersWithSpaces>1520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2019-11-20T08:25:00Z</dcterms:created>
  <dc:creator>Windows 用户</dc:creator>
  <cp:lastModifiedBy>Administrator</cp:lastModifiedBy>
  <dcterms:modified xsi:type="dcterms:W3CDTF">2019-11-20T09:36:18Z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